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7. </w:t>
      </w:r>
      <w:bookmarkStart w:id="0" w:name="_GoBack"/>
      <w:r w:rsidRPr="004735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организации производства</w:t>
      </w:r>
      <w:bookmarkEnd w:id="0"/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Формы: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1). Концентрация – сосредоточение производства одного или нескольких аналогичных видов продукции в пределах некоторых предприятий, регионов, стран.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концентрации в первую очередь определяется объем продаж, численность работающих и стоимость основных фондов.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 осуществляется в трех формах: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 специализированного производства;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 комбинированных производств;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размеров универсальных предприятий.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эффективна первая форма, потому что предусматривает сосредоточение однородного производства на крупных предприятиях, что позволяет использовать автоматизированные и поточные линии и применять современные методы организации производства.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2). Специализация – это разделение труда по его отдельным видам и формам; сосредоточение деятельности на относительно узких специализированных направлениях, отдельных технологических операциях или видах выпускаемой продукции.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Специализация производства осуществляется в трех основных формах: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предметной;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подетальной</w:t>
      </w:r>
      <w:proofErr w:type="spellEnd"/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технологической.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Важнейшим преимуществом специализации является то, что предприятие концентрирует свою деятельность в той сфере экономики, в которой имеет естественные или приобретенные преимущества. Главным недостатком является противоречие между необходимостью увеличивать объемы выпускаемой продукции и возможностями производственных мощностей.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3). Комбинирование производства – это форма организации, основанная на объединении в рамках одного предприятия различных производств, продукция которых является источником сырья, вспомогательных материалов, полуфабрикатов, энергии для других производств.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Комбинирование производства может осуществляться: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путем соединения разнородных технологических процессов с целью комплексного использования сырья;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соединение последовательных стадий обработки продукции;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соединение произво</w:t>
      </w:r>
      <w:proofErr w:type="gramStart"/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с ц</w:t>
      </w:r>
      <w:proofErr w:type="gramEnd"/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елью наиболее полного использования отходов основного производства.</w:t>
      </w:r>
    </w:p>
    <w:p w:rsidR="004735CC" w:rsidRPr="004735CC" w:rsidRDefault="004735CC" w:rsidP="004735CC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мировой практике комбинирование осуществляется двумя способами: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путем соединения различных производств в единый комбинированный комплекс, а различных предприятий – в единое комбинированное производство (путем покупки или присоединения на различных условиях);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путем трансформации специализированных предприятий, комбинированные производства и предприятия с различными направлениями комбинирования на основе целенаправленного развития собственных производств.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Важнейшими причинами осуществления комбинирования производства является необходимость формирования системы устойчивых (стабильных) поставщиков и снижения зависимости от ценовой политики поставщиков.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4). Кооперирование производства – это установление и использование длительных производственных и управленческих связей между предприятиями, каждое из которых специализируется на производстве </w:t>
      </w: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отдельных составных элементов готовой продукции или выполняет отдельные виды работ.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кооперирование в рамках государства, региона и международную кооперацию.</w:t>
      </w:r>
    </w:p>
    <w:p w:rsidR="004735CC" w:rsidRPr="004735CC" w:rsidRDefault="004735CC" w:rsidP="004735CC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кооперирования предприятия оценивается следующими показателями: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предприятий, поставщиков, комплектующих изделий, полуфабрикатов и услуг;</w:t>
      </w:r>
    </w:p>
    <w:p w:rsidR="004735CC" w:rsidRPr="004735CC" w:rsidRDefault="004735CC" w:rsidP="004735CC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5C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удельный вес себестоимости выпускаемой продукции, материальных ресурсов, получаемых по кооперации, а также услуг, предоставляемых сторонними организациями.</w:t>
      </w:r>
    </w:p>
    <w:p w:rsidR="00700EE4" w:rsidRDefault="00700EE4"/>
    <w:sectPr w:rsidR="00700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5CC"/>
    <w:rsid w:val="004735CC"/>
    <w:rsid w:val="0070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489</Words>
  <Characters>2790</Characters>
  <Application>Microsoft Office Word</Application>
  <DocSecurity>0</DocSecurity>
  <Lines>23</Lines>
  <Paragraphs>6</Paragraphs>
  <ScaleCrop>false</ScaleCrop>
  <Company>Home</Company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2013-10-01T18:41:00Z</dcterms:created>
  <dcterms:modified xsi:type="dcterms:W3CDTF">2013-10-01T18:41:00Z</dcterms:modified>
</cp:coreProperties>
</file>